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Øvelse: fra formularsvar til diagram</w:t>
      </w:r>
    </w:p>
    <w:p>
      <w:r>
        <w:t>Brug din egen øvelsesformular med opdigtede svar. Bevar de oprindelige svar, og læg optællingen på et separat ark.</w:t>
      </w:r>
    </w:p>
    <w:p>
      <w:pPr>
        <w:pStyle w:val="ListNumber"/>
      </w:pPr>
      <w:r>
        <w:t>Åbn Svar, vælg Knyt til Sheets, og opret et nyt svarark.</w:t>
      </w:r>
    </w:p>
    <w:p>
      <w:pPr>
        <w:pStyle w:val="ListNumber"/>
      </w:pPr>
      <w:r>
        <w:t>Aflever ét nyt opdigtet svar. Kontrollér den nye række i svararket.</w:t>
      </w:r>
    </w:p>
    <w:p>
      <w:pPr>
        <w:pStyle w:val="ListNumber"/>
      </w:pPr>
      <w:r>
        <w:t>Opret arket Overblik. Skriv Transport og Antal i A1 og B1, og Cykel, Bus eller tog, Til fods og Bil i A2:A5.</w:t>
      </w:r>
    </w:p>
    <w:p>
      <w:pPr>
        <w:pStyle w:val="ListNumber"/>
      </w:pPr>
      <w:r>
        <w:t>Brug COUNTIFS med svararkets transportkolonne og A2. Fasthold første datarække med dollartegn. Tilpas det nøjagtige arknavn til dit eget svarark.</w:t>
      </w:r>
    </w:p>
    <w:p>
      <w:pPr>
        <w:pStyle w:val="ListNumber"/>
      </w:pPr>
      <w:r>
        <w:t>Kopiér formlen ned i B2:B5 med Ctrl+D. Kontrollér tallene mod de oprindelige svar.</w:t>
      </w:r>
    </w:p>
    <w:p>
      <w:pPr>
        <w:pStyle w:val="ListNumber"/>
      </w:pPr>
      <w:r>
        <w:t>Markér A1:B5, vælg Indsæt og Diagram. Kontrollér overskrifter og etiketter. Giv diagrammet en titel med fiktive svar.</w:t>
      </w:r>
    </w:p>
    <w:p>
      <w:pPr>
        <w:pStyle w:val="ListNumber"/>
      </w:pPr>
      <w:r>
        <w:t>Tilføj endnu ét Bil-svar. Kontrollér ny række, optælling og diagram. Luk øvelsesformularen, når du er færdig.</w:t>
      </w:r>
    </w:p>
    <w:p>
      <w:r>
        <w:t>Formlen i vores danske regneark: =COUNTIFS('Formularsvar 1'!B$2:B;A2). Tilpas arknavnet til dit eget svarark. I andre lokale indstillinger kan separatoren være komma.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Transport</w:t>
            </w:r>
          </w:p>
        </w:tc>
        <w:tc>
          <w:tcPr>
            <w:tcW w:type="dxa" w:w="4320"/>
          </w:tcPr>
          <w:p>
            <w:r>
              <w:t>Antal</w:t>
            </w:r>
          </w:p>
        </w:tc>
      </w:tr>
      <w:tr>
        <w:tc>
          <w:tcPr>
            <w:tcW w:type="dxa" w:w="4320"/>
          </w:tcPr>
          <w:p>
            <w:r>
              <w:t>Cykel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Bus eller tog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Til fods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Bil</w:t>
            </w:r>
          </w:p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